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00" w:lineRule="exact"/>
        <w:ind w:leftChars="0"/>
        <w:rPr>
          <w:rFonts w:hint="eastAsia" w:ascii="黑体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-122555</wp:posOffset>
                </wp:positionH>
                <wp:positionV relativeFrom="paragraph">
                  <wp:posOffset>-555625</wp:posOffset>
                </wp:positionV>
                <wp:extent cx="800735" cy="475615"/>
                <wp:effectExtent l="0" t="0" r="6985" b="1206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735" cy="475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"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9.65pt;margin-top:-43.75pt;height:37.45pt;width:63.05pt;z-index:251660288;mso-width-relative:page;mso-height-relative:page;" fillcolor="#FFFFFF" filled="t" stroked="f" coordsize="21600,21600" o:gfxdata="UEsDBAoAAAAAAIdO4kAAAAAAAAAAAAAAAAAEAAAAZHJzL1BLAwQUAAAACACHTuJA/AAN7dgAAAAL&#10;AQAADwAAAGRycy9kb3ducmV2LnhtbE2PwU7DMBBE70j8g7VIXFBrp9CkDXEqgQTi2tIPcOJtEhGv&#10;o9ht2r9nc4LbjuZpdqbYXV0vLjiGzpOGZKlAINXedtRoOH5/LDYgQjRkTe8JNdwwwK68vytMbv1E&#10;e7wcYiM4hEJuNLQxDrmUoW7RmbD0AxJ7Jz86E1mOjbSjmTjc9XKlVCqd6Yg/tGbA9xbrn8PZaTh9&#10;TU/r7VR9xmO2f0nfTJdV/qb140OiXkFEvMY/GOb6XB1K7lT5M9kgeg2LZPvMKB+bbA1iJlTKY6rZ&#10;WqUgy0L+31D+AlBLAwQUAAAACACHTuJAY6I35bMBAAA7AwAADgAAAGRycy9lMm9Eb2MueG1srVJB&#10;btswELwXyB8I3mPJbpSkguUATeBeirZA2gfQFCURILnEkrHkD7Q/6KmX3vsuvyNL2nWS9lZUB4rc&#10;HQ53Znd5M1nDtgqDBtfw+azkTDkJrXZ9w798Xp9fcxaicK0w4FTDdyrwm9XZq+Xoa7WAAUyrkBGJ&#10;C/XoGz7E6OuiCHJQVoQZeOUo2QFaEemIfdGiGIndmmJRlpfFCNh6BKlCoOjdIclXmb/rlIwfuy6o&#10;yEzDqbaYV8zrJq3FainqHoUftDyWIf6hCiu0o0dPVHciCvaA+i8qqyVCgC7OJNgCuk5LlTWQmnn5&#10;h5r7QXiVtZA5wZ9sCv+PVn7YfkKmW+odZ05YatH++7f9j1/7n1/ZItkz+lAT6t4TLk5vYUrQYzxQ&#10;MKmeOrTpT3oY5cno3clcNUUmKXhdllevK84kpS6uqst5lViKp8seQ3ynwLK0aThS77KlYvs+xAP0&#10;NyS9FcDodq2NyQfsN7cG2VZQn9f5O7K/gBnHxoa/qRZVZnaQ7hO1qK2OCg+PGEdlJdUHdWkXp81E&#10;ybTdQLsjJx486n6gMrMXGU4dynqO05RG4Pk5kz7N/OoR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/AAN7dgAAAALAQAADwAAAAAAAAABACAAAAAiAAAAZHJzL2Rvd25yZXYueG1sUEsBAhQAFAAAAAgA&#10;h07iQGOiN+WzAQAAOwMAAA4AAAAAAAAAAQAgAAAAJwEAAGRycy9lMm9Eb2MueG1sUEsFBgAAAAAG&#10;AAYAWQEAAEwFAAAAAA==&#10;">
                <v:path/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"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  <w:t>A类（B、C）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both"/>
        <w:textAlignment w:val="auto"/>
        <w:rPr>
          <w:rFonts w:hint="eastAsia" w:ascii="黑体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  <w:t>公开（秘密等）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Chars="0"/>
        <w:jc w:val="left"/>
        <w:textAlignment w:val="auto"/>
        <w:rPr>
          <w:rFonts w:hint="eastAsia" w:ascii="方正小标宋简体" w:hAnsi="宋体" w:eastAsia="方正小标宋简体" w:cs="Times New Roman"/>
          <w:b w:val="0"/>
          <w:bCs w:val="0"/>
          <w:color w:val="FF0000"/>
          <w:spacing w:val="-6"/>
          <w:sz w:val="72"/>
          <w:szCs w:val="72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800" w:lineRule="exact"/>
        <w:ind w:left="0" w:leftChars="0" w:right="0" w:rightChars="0" w:firstLine="0" w:firstLineChars="0"/>
        <w:jc w:val="center"/>
        <w:rPr>
          <w:rFonts w:hint="eastAsia" w:ascii="方正小标宋简体" w:hAnsi="宋体" w:eastAsia="方正小标宋简体" w:cs="Times New Roman"/>
          <w:b w:val="0"/>
          <w:bCs w:val="0"/>
          <w:color w:val="FF0000"/>
          <w:spacing w:val="-6"/>
          <w:sz w:val="72"/>
          <w:szCs w:val="72"/>
        </w:rPr>
      </w:pPr>
      <w:r>
        <w:rPr>
          <w:rFonts w:hint="eastAsia" w:ascii="方正小标宋简体" w:hAnsi="宋体" w:eastAsia="方正小标宋简体" w:cs="Times New Roman"/>
          <w:b w:val="0"/>
          <w:bCs w:val="0"/>
          <w:color w:val="FF0000"/>
          <w:spacing w:val="-6"/>
          <w:sz w:val="72"/>
          <w:szCs w:val="72"/>
        </w:rPr>
        <w:t>XXX（单位名称）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FF0000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single" w:color="FF0000" w:sz="18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 w:firstLine="0" w:firstLineChars="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sz w:val="32"/>
          <w:szCs w:val="32"/>
        </w:rPr>
        <w:t>陕XXXX函〔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pacing w:val="-6"/>
          <w:sz w:val="32"/>
          <w:szCs w:val="32"/>
          <w:lang w:val="en"/>
        </w:rPr>
        <w:t>2023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sz w:val="32"/>
          <w:szCs w:val="32"/>
        </w:rPr>
        <w:t>〕XX号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sz w:val="32"/>
          <w:szCs w:val="32"/>
          <w:lang w:val="en-US" w:eastAsia="zh-CN"/>
        </w:rPr>
        <w:t xml:space="preserve">                     签发人：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pacing w:val="-6"/>
          <w:sz w:val="32"/>
          <w:szCs w:val="32"/>
          <w:lang w:val="en-US" w:eastAsia="zh-CN"/>
        </w:rPr>
        <w:t>XX（楷）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100" w:leftChars="0"/>
        <w:jc w:val="both"/>
        <w:textAlignment w:val="auto"/>
        <w:rPr>
          <w:rFonts w:hint="eastAsia" w:ascii="仿宋_GB2312" w:hAnsi="Times New Roman" w:eastAsia="仿宋_GB2312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 w:val="0"/>
          <w:bCs w:val="0"/>
          <w:sz w:val="44"/>
          <w:szCs w:val="44"/>
        </w:rPr>
        <w:t>对</w:t>
      </w:r>
      <w:r>
        <w:rPr>
          <w:rFonts w:hint="eastAsia" w:ascii="方正小标宋简体" w:hAnsi="Times New Roman" w:eastAsia="方正小标宋简体" w:cs="Times New Roman"/>
          <w:b w:val="0"/>
          <w:bCs w:val="0"/>
          <w:sz w:val="44"/>
          <w:szCs w:val="44"/>
          <w:lang w:eastAsia="zh-CN"/>
        </w:rPr>
        <w:t>省政协十三届二次</w:t>
      </w:r>
      <w:r>
        <w:rPr>
          <w:rFonts w:hint="eastAsia" w:ascii="方正小标宋简体" w:hAnsi="Times New Roman" w:eastAsia="方正小标宋简体" w:cs="Times New Roman"/>
          <w:b w:val="0"/>
          <w:bCs w:val="0"/>
          <w:sz w:val="44"/>
          <w:szCs w:val="44"/>
        </w:rPr>
        <w:t>会议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 w:val="0"/>
          <w:bCs w:val="0"/>
          <w:sz w:val="44"/>
          <w:szCs w:val="44"/>
        </w:rPr>
        <w:t>第</w:t>
      </w:r>
      <w:r>
        <w:rPr>
          <w:rFonts w:hint="eastAsia" w:ascii="方正小标宋简体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XXX</w:t>
      </w:r>
      <w:r>
        <w:rPr>
          <w:rFonts w:hint="eastAsia" w:ascii="方正小标宋简体" w:hAnsi="Times New Roman" w:eastAsia="方正小标宋简体" w:cs="Times New Roman"/>
          <w:b w:val="0"/>
          <w:bCs w:val="0"/>
          <w:sz w:val="44"/>
          <w:szCs w:val="44"/>
        </w:rPr>
        <w:t>号</w:t>
      </w:r>
      <w:r>
        <w:rPr>
          <w:rFonts w:hint="eastAsia" w:ascii="方正小标宋简体" w:hAnsi="Times New Roman" w:eastAsia="方正小标宋简体" w:cs="Times New Roman"/>
          <w:b w:val="0"/>
          <w:bCs w:val="0"/>
          <w:sz w:val="44"/>
          <w:szCs w:val="44"/>
          <w:lang w:eastAsia="zh-CN"/>
        </w:rPr>
        <w:t>提案</w:t>
      </w:r>
      <w:r>
        <w:rPr>
          <w:rFonts w:hint="eastAsia" w:ascii="方正小标宋简体" w:hAnsi="Times New Roman" w:eastAsia="方正小标宋简体" w:cs="Times New Roman"/>
          <w:b w:val="0"/>
          <w:bCs w:val="0"/>
          <w:sz w:val="44"/>
          <w:szCs w:val="44"/>
        </w:rPr>
        <w:t>的答复函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100" w:leftChars="0"/>
        <w:jc w:val="both"/>
        <w:textAlignment w:val="auto"/>
        <w:rPr>
          <w:rFonts w:hint="eastAsia" w:ascii="仿宋_GB2312" w:hAnsi="Times New Roman" w:eastAsia="仿宋_GB2312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100" w:leftChars="0"/>
        <w:jc w:val="both"/>
        <w:textAlignment w:val="auto"/>
        <w:rPr>
          <w:rFonts w:hint="eastAsia" w:ascii="仿宋_GB2312" w:hAnsi="Times New Roman" w:eastAsia="仿宋_GB2312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XXX委员：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100" w:leftChars="0" w:firstLine="654" w:firstLineChars="200"/>
        <w:jc w:val="both"/>
        <w:textAlignment w:val="auto"/>
        <w:rPr>
          <w:rFonts w:hint="eastAsia" w:ascii="仿宋_GB2312" w:hAnsi="Times New Roman" w:eastAsia="仿宋_GB2312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您提出的《关于XXX的提案》（第XXX号）收悉。现答复如下：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100" w:leftChars="0" w:firstLine="654" w:firstLineChars="200"/>
        <w:jc w:val="both"/>
        <w:textAlignment w:val="auto"/>
        <w:rPr>
          <w:rFonts w:hint="eastAsia" w:ascii="仿宋_GB2312" w:hAnsi="Times New Roman" w:eastAsia="仿宋_GB2312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3092450</wp:posOffset>
                </wp:positionH>
                <wp:positionV relativeFrom="paragraph">
                  <wp:posOffset>330200</wp:posOffset>
                </wp:positionV>
                <wp:extent cx="1618615" cy="1618615"/>
                <wp:effectExtent l="25400" t="25400" r="32385" b="32385"/>
                <wp:wrapNone/>
                <wp:docPr id="5" name="椭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8615" cy="1618615"/>
                        </a:xfrm>
                        <a:prstGeom prst="ellipse">
                          <a:avLst/>
                        </a:prstGeom>
                        <a:noFill/>
                        <a:ln w="508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softEdge rad="12700"/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43.5pt;margin-top:26pt;height:127.45pt;width:127.45pt;z-index:-251657216;v-text-anchor:middle;mso-width-relative:page;mso-height-relative:page;" filled="f" stroked="t" coordsize="21600,21600" o:gfxdata="UEsDBAoAAAAAAIdO4kAAAAAAAAAAAAAAAAAEAAAAZHJzL1BLAwQUAAAACACHTuJA2fUgy9sAAAAK&#10;AQAADwAAAGRycy9kb3ducmV2LnhtbE2PQUvDQBCF74L/YRnBm91NW9M2zaSgxYMIgm3B6zY7TUKz&#10;uzG7TeO/dzzp6TG8x5vv5ZvRtmKgPjTeISQTBYJc6U3jKoTD/uVhCSJE7YxuvSOEbwqwKW5vcp0Z&#10;f3UfNOxiJbjEhUwj1DF2mZShrMnqMPEdOfZOvrc68tlX0vT6yuW2lVOlUml14/hDrTt6rqk87y4W&#10;wejwvjWvs/Ttc0iHbXke94evJ8T7u0StQUQa418YfvEZHQpmOvqLM0G0CPPlgrdEhMcpKwcW82QF&#10;4ogwU+kKZJHL/xOKH1BLAwQUAAAACACHTuJApzZaGVoCAACeBAAADgAAAGRycy9lMm9Eb2MueG1s&#10;rVRLjhMxEN0jcQfLe6a7o/nRms4omiEIacREGhDritv9kdy2sZ10hgNwCpZsORacg2cnk4TPCpGF&#10;Uz8/V72q6qvrzaDYWjrfG13x4iTnTGph6l63FX//bv7ikjMfSNekjJYVf5SeX0+fP7sabSknpjOq&#10;lo4BRPtytBXvQrBllnnRyYH8ibFSw9kYN1CA6tqsdjQCfVDZJM/Ps9G42jojpPew3m6dfJrwm0aK&#10;cN80XgamKo7cQjpdOpfxzKZXVLaObNeLXRr0D1kM1Gs8uoe6pUBs5fo/oIZeOONNE06EGTLTNL2Q&#10;qQZUU+S/VfPQkZWpFpDj7Z4m//9gxdv1wrG+rvgZZ5oGtOjH12/fv3xmZ5Gb0foSIQ924XaahxgL&#10;3TRuiP8ogW0Sn497PuUmMAFjcV5cnhcAFvA9KcDJDtet8+G1NAOLQsWlUr31sWYqaX3nwzb6KSqa&#10;tZn3SsFOpdJsROL5ZY7WCsL4NIoCxMGiIK9bzki1mEsRXIL0RvV1vB5ve9cub5Rja8JszOc5frFk&#10;JPdLWHz7lny3jUuuXZjSEUamKUOqCROdfVW3kjlCBsXkYo95FJZFVrc8Rmlp6kf0wBnUjzq8FfMe&#10;b96RDwtymEYYsWHhHkejDCo2O4mzzrhPf7PHeAwJvJyNmG6w8XFFTnKm3miMz8vi9DSuQ1JOzy4m&#10;UNyxZ3ns0avhxoCkImWXxBgf1JPYODN8wCLO4qtwkRZ4e8v7TrkJ263DKgs5m6UwrIClcKcfrIjg&#10;kUBtZqtgmj41/sAO2hIVLEFq0G5h45Yd6ynq8FmZ/gR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Z&#10;9SDL2wAAAAoBAAAPAAAAAAAAAAEAIAAAACIAAABkcnMvZG93bnJldi54bWxQSwECFAAUAAAACACH&#10;TuJApzZaGVoCAACeBAAADgAAAAAAAAABACAAAAAqAQAAZHJzL2Uyb0RvYy54bWxQSwUGAAAAAAYA&#10;BgBZAQAA9gUAAAAA&#10;">
                <v:path/>
                <v:fill on="f" focussize="0,0"/>
                <v:stroke weight="4pt"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Times New Roman" w:eastAsia="仿宋_GB2312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100" w:leftChars="0" w:firstLine="654" w:firstLineChars="200"/>
        <w:jc w:val="both"/>
        <w:textAlignment w:val="auto"/>
        <w:rPr>
          <w:rFonts w:hint="eastAsia" w:ascii="仿宋_GB2312" w:hAnsi="Times New Roman" w:eastAsia="仿宋_GB2312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100" w:leftChars="0" w:firstLine="654" w:firstLineChars="200"/>
        <w:jc w:val="both"/>
        <w:textAlignment w:val="auto"/>
        <w:rPr>
          <w:rFonts w:hint="eastAsia" w:ascii="仿宋_GB2312" w:hAnsi="Times New Roman" w:eastAsia="仿宋_GB2312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left="15" w:leftChars="0" w:hanging="15" w:hangingChars="5"/>
        <w:jc w:val="right"/>
        <w:textAlignment w:val="auto"/>
        <w:rPr>
          <w:rFonts w:hint="default" w:ascii="仿宋_GB2312" w:hAnsi="Times New Roman" w:eastAsia="仿宋_GB2312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 xml:space="preserve">陕西省XXX（单位名称）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left="100" w:leftChars="0"/>
        <w:jc w:val="right"/>
        <w:textAlignment w:val="auto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XXXX年X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X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 xml:space="preserve">日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102" w:leftChars="0" w:firstLine="678" w:firstLineChars="200"/>
        <w:jc w:val="both"/>
        <w:textAlignment w:val="auto"/>
        <w:rPr>
          <w:rFonts w:hint="eastAsia" w:ascii="仿宋_GB2312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100" w:leftChars="0" w:firstLine="678" w:firstLineChars="200"/>
        <w:jc w:val="both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仿宋_GB2312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（联系人：XXX 电话：XXXXXX）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1C194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losing"/>
    <w:basedOn w:val="1"/>
    <w:uiPriority w:val="0"/>
    <w:pPr>
      <w:ind w:left="100" w:leftChars="2100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GC</dc:creator>
  <cp:lastModifiedBy>GC</cp:lastModifiedBy>
  <dcterms:modified xsi:type="dcterms:W3CDTF">2024-03-01T09:05:03Z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